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D" w:rsidRDefault="0099338D" w:rsidP="0099338D">
      <w:pPr>
        <w:rPr>
          <w:sz w:val="28"/>
          <w:szCs w:val="28"/>
        </w:rPr>
      </w:pPr>
      <w:r>
        <w:rPr>
          <w:sz w:val="28"/>
          <w:szCs w:val="28"/>
        </w:rPr>
        <w:t xml:space="preserve">Химия </w:t>
      </w:r>
      <w:r w:rsidRPr="00985D11">
        <w:rPr>
          <w:sz w:val="28"/>
          <w:szCs w:val="28"/>
        </w:rPr>
        <w:t>12 класс</w:t>
      </w:r>
    </w:p>
    <w:p w:rsidR="00206044" w:rsidRDefault="00206044" w:rsidP="0099338D">
      <w:pPr>
        <w:rPr>
          <w:sz w:val="28"/>
          <w:szCs w:val="28"/>
        </w:rPr>
      </w:pPr>
    </w:p>
    <w:p w:rsidR="0099338D" w:rsidRDefault="0099338D" w:rsidP="0099338D">
      <w:pPr>
        <w:rPr>
          <w:sz w:val="28"/>
          <w:szCs w:val="28"/>
        </w:rPr>
      </w:pPr>
      <w:r>
        <w:rPr>
          <w:sz w:val="28"/>
          <w:szCs w:val="28"/>
        </w:rPr>
        <w:t>Тема: Дисперсные системы</w:t>
      </w:r>
    </w:p>
    <w:p w:rsidR="0099338D" w:rsidRPr="00985D11" w:rsidRDefault="0099338D" w:rsidP="0099338D">
      <w:pPr>
        <w:rPr>
          <w:sz w:val="28"/>
          <w:szCs w:val="28"/>
        </w:rPr>
      </w:pPr>
    </w:p>
    <w:p w:rsidR="0099338D" w:rsidRDefault="0099338D" w:rsidP="0099338D">
      <w:r w:rsidRPr="00985D11">
        <w:t>1.</w:t>
      </w:r>
      <w:r>
        <w:t xml:space="preserve"> Алгоритм действий:</w:t>
      </w:r>
    </w:p>
    <w:p w:rsidR="0099338D" w:rsidRPr="00985D11" w:rsidRDefault="0099338D" w:rsidP="0099338D">
      <w:r>
        <w:t>Открыть  Сайт</w:t>
      </w:r>
      <w:r w:rsidRPr="00985D11">
        <w:t xml:space="preserve"> Российская электронная школа  (</w:t>
      </w:r>
      <w:hyperlink r:id="rId8" w:history="1">
        <w:r w:rsidRPr="00985D11">
          <w:rPr>
            <w:rStyle w:val="a3"/>
          </w:rPr>
          <w:t>https://resh.edu.ru/</w:t>
        </w:r>
      </w:hyperlink>
      <w:r>
        <w:t xml:space="preserve">)  - предметы – химия - 11 класс – Урок 6 </w:t>
      </w:r>
    </w:p>
    <w:p w:rsidR="0099338D" w:rsidRDefault="0099338D" w:rsidP="0099338D">
      <w:r w:rsidRPr="00985D11">
        <w:t>2. Посмотреть разделы «Начнем урок» и «Основную часть»</w:t>
      </w:r>
    </w:p>
    <w:p w:rsidR="005B5C39" w:rsidRDefault="0099338D" w:rsidP="0099338D">
      <w:r>
        <w:t>3.  Переписать электронный словарь (Основная часть)</w:t>
      </w:r>
    </w:p>
    <w:p w:rsidR="0099338D" w:rsidRPr="0099338D" w:rsidRDefault="0099338D" w:rsidP="0099338D">
      <w:pPr>
        <w:rPr>
          <w:rStyle w:val="FontStyle128"/>
          <w:sz w:val="24"/>
          <w:szCs w:val="24"/>
        </w:rPr>
      </w:pPr>
      <w:r>
        <w:t xml:space="preserve">4. </w:t>
      </w:r>
      <w:r w:rsidR="00E13BCE">
        <w:rPr>
          <w:color w:val="1D1D1B"/>
          <w:shd w:val="clear" w:color="auto" w:fill="FFFFFF"/>
        </w:rPr>
        <w:t>Разгадайть</w:t>
      </w:r>
      <w:r w:rsidRPr="0099338D">
        <w:rPr>
          <w:color w:val="1D1D1B"/>
          <w:shd w:val="clear" w:color="auto" w:fill="FFFFFF"/>
        </w:rPr>
        <w:t xml:space="preserve"> кроссворд, ответив на вопросы.</w:t>
      </w:r>
    </w:p>
    <w:p w:rsidR="005B5C39" w:rsidRDefault="005B5C39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spacing w:val="40"/>
          <w:sz w:val="32"/>
          <w:szCs w:val="32"/>
        </w:rPr>
      </w:pPr>
    </w:p>
    <w:p w:rsidR="00E53511" w:rsidRPr="005B5C39" w:rsidRDefault="00E53511" w:rsidP="005B5C39">
      <w:pPr>
        <w:pStyle w:val="Style9"/>
        <w:widowControl/>
        <w:spacing w:line="240" w:lineRule="auto"/>
        <w:ind w:firstLine="374"/>
        <w:jc w:val="left"/>
        <w:rPr>
          <w:rStyle w:val="FontStyle128"/>
          <w:b/>
          <w:spacing w:val="40"/>
          <w:sz w:val="28"/>
          <w:szCs w:val="28"/>
        </w:rPr>
      </w:pPr>
      <w:r w:rsidRPr="005B5C39">
        <w:rPr>
          <w:rStyle w:val="FontStyle128"/>
          <w:b/>
          <w:spacing w:val="40"/>
          <w:sz w:val="28"/>
          <w:szCs w:val="28"/>
        </w:rPr>
        <w:t>Дисперсные системы.</w:t>
      </w: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4523105" cy="28771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374"/>
        <w:jc w:val="center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0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0"/>
        <w:rPr>
          <w:rStyle w:val="FontStyle128"/>
          <w:b/>
          <w:spacing w:val="40"/>
          <w:sz w:val="32"/>
          <w:szCs w:val="32"/>
        </w:rPr>
      </w:pPr>
    </w:p>
    <w:p w:rsidR="00E53511" w:rsidRDefault="00E53511" w:rsidP="00E53511">
      <w:pPr>
        <w:pStyle w:val="Style9"/>
        <w:widowControl/>
        <w:spacing w:line="240" w:lineRule="auto"/>
        <w:ind w:firstLine="0"/>
        <w:rPr>
          <w:rStyle w:val="FontStyle128"/>
          <w:b/>
          <w:spacing w:val="40"/>
          <w:sz w:val="32"/>
          <w:szCs w:val="32"/>
        </w:rPr>
      </w:pPr>
      <w:bookmarkStart w:id="0" w:name="_GoBack"/>
      <w:bookmarkEnd w:id="0"/>
    </w:p>
    <w:p w:rsidR="00E53511" w:rsidRDefault="00E53511" w:rsidP="00E53511">
      <w:pPr>
        <w:pStyle w:val="Style9"/>
        <w:widowControl/>
        <w:spacing w:line="240" w:lineRule="auto"/>
        <w:ind w:firstLine="0"/>
        <w:rPr>
          <w:rStyle w:val="FontStyle128"/>
          <w:b/>
          <w:spacing w:val="40"/>
          <w:sz w:val="32"/>
          <w:szCs w:val="32"/>
        </w:rPr>
      </w:pP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b/>
          <w:sz w:val="24"/>
          <w:szCs w:val="24"/>
        </w:rPr>
      </w:pPr>
      <w:r w:rsidRPr="005B5C39">
        <w:rPr>
          <w:rStyle w:val="FontStyle128"/>
          <w:b/>
          <w:spacing w:val="40"/>
          <w:sz w:val="24"/>
          <w:szCs w:val="24"/>
        </w:rPr>
        <w:t>По</w:t>
      </w:r>
      <w:r w:rsidRPr="005B5C39">
        <w:rPr>
          <w:rStyle w:val="FontStyle128"/>
          <w:b/>
          <w:sz w:val="24"/>
          <w:szCs w:val="24"/>
        </w:rPr>
        <w:t xml:space="preserve"> </w:t>
      </w:r>
      <w:r w:rsidRPr="005B5C39">
        <w:rPr>
          <w:rStyle w:val="FontStyle128"/>
          <w:b/>
          <w:spacing w:val="40"/>
          <w:sz w:val="24"/>
          <w:szCs w:val="24"/>
        </w:rPr>
        <w:t>горизонтали:</w:t>
      </w:r>
      <w:r w:rsidRPr="005B5C39">
        <w:rPr>
          <w:rStyle w:val="FontStyle128"/>
          <w:b/>
          <w:sz w:val="24"/>
          <w:szCs w:val="24"/>
        </w:rPr>
        <w:t xml:space="preserve"> </w:t>
      </w: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30"/>
          <w:sz w:val="24"/>
          <w:szCs w:val="24"/>
        </w:rPr>
        <w:t xml:space="preserve">4. </w:t>
      </w:r>
      <w:r w:rsidRPr="005B5C39">
        <w:rPr>
          <w:rStyle w:val="FontStyle128"/>
          <w:sz w:val="24"/>
          <w:szCs w:val="24"/>
        </w:rPr>
        <w:t xml:space="preserve">Создатель теории электролитической диссоциации. </w:t>
      </w: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30"/>
          <w:sz w:val="24"/>
          <w:szCs w:val="24"/>
        </w:rPr>
        <w:t xml:space="preserve">7. </w:t>
      </w:r>
      <w:r w:rsidRPr="005B5C39">
        <w:rPr>
          <w:rStyle w:val="FontStyle128"/>
          <w:sz w:val="24"/>
          <w:szCs w:val="24"/>
        </w:rPr>
        <w:t>Дисперсная система, состоящая из двух нераство</w:t>
      </w:r>
      <w:r w:rsidRPr="005B5C39">
        <w:rPr>
          <w:rStyle w:val="FontStyle128"/>
          <w:sz w:val="24"/>
          <w:szCs w:val="24"/>
        </w:rPr>
        <w:softHyphen/>
        <w:t xml:space="preserve">римых друг в друге жидкостей, например лимфа. </w:t>
      </w: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8"/>
          <w:b/>
          <w:sz w:val="24"/>
          <w:szCs w:val="24"/>
        </w:rPr>
        <w:t>9.</w:t>
      </w:r>
      <w:r w:rsidRPr="005B5C39">
        <w:rPr>
          <w:rStyle w:val="FontStyle128"/>
          <w:sz w:val="24"/>
          <w:szCs w:val="24"/>
        </w:rPr>
        <w:t xml:space="preserve"> Гомогенная система, состоящая из двух или нескольких веществ (размер частиц менее 1 нм). </w:t>
      </w: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10. </w:t>
      </w:r>
      <w:r w:rsidRPr="005B5C39">
        <w:rPr>
          <w:rStyle w:val="FontStyle128"/>
          <w:sz w:val="24"/>
          <w:szCs w:val="24"/>
        </w:rPr>
        <w:t xml:space="preserve">Дисперсная система с размером частиц от </w:t>
      </w:r>
      <w:r w:rsidRPr="005B5C39">
        <w:rPr>
          <w:rStyle w:val="FontStyle127"/>
          <w:sz w:val="24"/>
          <w:szCs w:val="24"/>
        </w:rPr>
        <w:t xml:space="preserve">100 </w:t>
      </w:r>
      <w:r w:rsidRPr="005B5C39">
        <w:rPr>
          <w:rStyle w:val="FontStyle128"/>
          <w:sz w:val="24"/>
          <w:szCs w:val="24"/>
        </w:rPr>
        <w:t xml:space="preserve">до 1 нм, например цитоплазма. </w:t>
      </w: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11. </w:t>
      </w:r>
      <w:r w:rsidRPr="005B5C39">
        <w:rPr>
          <w:rStyle w:val="FontStyle128"/>
          <w:sz w:val="24"/>
          <w:szCs w:val="24"/>
        </w:rPr>
        <w:t xml:space="preserve">Дисперсная система, в которой дисперсионной средой является жидкость, дисперсной фазой - газ. </w:t>
      </w: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12. </w:t>
      </w:r>
      <w:r w:rsidRPr="005B5C39">
        <w:rPr>
          <w:rStyle w:val="FontStyle128"/>
          <w:sz w:val="24"/>
          <w:szCs w:val="24"/>
        </w:rPr>
        <w:t xml:space="preserve">Ученый, впервые описавший оптические свойства коллоидных растворов. </w:t>
      </w: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13. </w:t>
      </w:r>
      <w:r w:rsidRPr="005B5C39">
        <w:rPr>
          <w:rStyle w:val="FontStyle128"/>
          <w:sz w:val="24"/>
          <w:szCs w:val="24"/>
        </w:rPr>
        <w:t>Непрозрачные системы, в которых отдельные части</w:t>
      </w:r>
      <w:r w:rsidRPr="005B5C39">
        <w:rPr>
          <w:rStyle w:val="FontStyle128"/>
          <w:sz w:val="24"/>
          <w:szCs w:val="24"/>
        </w:rPr>
        <w:softHyphen/>
        <w:t xml:space="preserve">цы можно обнаружить невооруженным глазом. </w:t>
      </w:r>
    </w:p>
    <w:p w:rsidR="00E53511" w:rsidRPr="005B5C39" w:rsidRDefault="00E53511" w:rsidP="005B5C39">
      <w:pPr>
        <w:pStyle w:val="Style9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14. </w:t>
      </w:r>
      <w:r w:rsidRPr="005B5C39">
        <w:rPr>
          <w:rStyle w:val="FontStyle128"/>
          <w:sz w:val="24"/>
          <w:szCs w:val="24"/>
        </w:rPr>
        <w:t>Процесс слипа</w:t>
      </w:r>
      <w:r w:rsidRPr="005B5C39">
        <w:rPr>
          <w:rStyle w:val="FontStyle128"/>
          <w:sz w:val="24"/>
          <w:szCs w:val="24"/>
        </w:rPr>
        <w:softHyphen/>
        <w:t>ния коллоидных частиц.</w:t>
      </w:r>
    </w:p>
    <w:p w:rsidR="00E53511" w:rsidRPr="005B5C39" w:rsidRDefault="00E53511" w:rsidP="005B5C39">
      <w:pPr>
        <w:pStyle w:val="Style37"/>
        <w:widowControl/>
        <w:spacing w:line="240" w:lineRule="auto"/>
        <w:ind w:left="-567" w:firstLine="567"/>
        <w:rPr>
          <w:rStyle w:val="FontStyle128"/>
          <w:b/>
          <w:sz w:val="24"/>
          <w:szCs w:val="24"/>
        </w:rPr>
      </w:pPr>
      <w:r w:rsidRPr="005B5C39">
        <w:rPr>
          <w:rStyle w:val="FontStyle128"/>
          <w:b/>
          <w:spacing w:val="40"/>
          <w:sz w:val="24"/>
          <w:szCs w:val="24"/>
        </w:rPr>
        <w:t>По</w:t>
      </w:r>
      <w:r w:rsidRPr="005B5C39">
        <w:rPr>
          <w:rStyle w:val="FontStyle128"/>
          <w:b/>
          <w:sz w:val="24"/>
          <w:szCs w:val="24"/>
        </w:rPr>
        <w:t xml:space="preserve"> </w:t>
      </w:r>
      <w:r w:rsidRPr="005B5C39">
        <w:rPr>
          <w:rStyle w:val="FontStyle128"/>
          <w:b/>
          <w:spacing w:val="40"/>
          <w:sz w:val="24"/>
          <w:szCs w:val="24"/>
        </w:rPr>
        <w:t>вертикали:</w:t>
      </w:r>
      <w:r w:rsidRPr="005B5C39">
        <w:rPr>
          <w:rStyle w:val="FontStyle128"/>
          <w:b/>
          <w:sz w:val="24"/>
          <w:szCs w:val="24"/>
        </w:rPr>
        <w:t xml:space="preserve"> </w:t>
      </w:r>
    </w:p>
    <w:p w:rsidR="00E53511" w:rsidRPr="005B5C39" w:rsidRDefault="00E53511" w:rsidP="005B5C39">
      <w:pPr>
        <w:pStyle w:val="Style37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1. </w:t>
      </w:r>
      <w:r w:rsidRPr="005B5C39">
        <w:rPr>
          <w:rStyle w:val="FontStyle128"/>
          <w:sz w:val="24"/>
          <w:szCs w:val="24"/>
        </w:rPr>
        <w:t xml:space="preserve">Дисперсионная среда аэрозолей. </w:t>
      </w:r>
    </w:p>
    <w:p w:rsidR="00E53511" w:rsidRPr="005B5C39" w:rsidRDefault="00E53511" w:rsidP="005B5C39">
      <w:pPr>
        <w:pStyle w:val="Style37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2. </w:t>
      </w:r>
      <w:r w:rsidRPr="005B5C39">
        <w:rPr>
          <w:rStyle w:val="FontStyle128"/>
          <w:sz w:val="24"/>
          <w:szCs w:val="24"/>
        </w:rPr>
        <w:t>Про</w:t>
      </w:r>
      <w:r w:rsidRPr="005B5C39">
        <w:rPr>
          <w:rStyle w:val="FontStyle128"/>
          <w:sz w:val="24"/>
          <w:szCs w:val="24"/>
        </w:rPr>
        <w:softHyphen/>
        <w:t xml:space="preserve">цесс самопроизвольного выделения воды из гелей. </w:t>
      </w:r>
    </w:p>
    <w:p w:rsidR="00E53511" w:rsidRPr="005B5C39" w:rsidRDefault="00E53511" w:rsidP="005B5C39">
      <w:pPr>
        <w:pStyle w:val="Style37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3. </w:t>
      </w:r>
      <w:r w:rsidRPr="005B5C39">
        <w:rPr>
          <w:rStyle w:val="FontStyle128"/>
          <w:sz w:val="24"/>
          <w:szCs w:val="24"/>
        </w:rPr>
        <w:t xml:space="preserve">Коллоидная система в виде студенистого осадка. </w:t>
      </w:r>
    </w:p>
    <w:p w:rsidR="00E53511" w:rsidRPr="005B5C39" w:rsidRDefault="00E53511" w:rsidP="005B5C39">
      <w:pPr>
        <w:pStyle w:val="Style37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5. </w:t>
      </w:r>
      <w:r w:rsidRPr="005B5C39">
        <w:rPr>
          <w:rStyle w:val="FontStyle128"/>
          <w:sz w:val="24"/>
          <w:szCs w:val="24"/>
        </w:rPr>
        <w:t xml:space="preserve">Процесс перехода частиц вещества в раствор. </w:t>
      </w:r>
    </w:p>
    <w:p w:rsidR="00E53511" w:rsidRPr="005B5C39" w:rsidRDefault="00E53511" w:rsidP="005B5C39">
      <w:pPr>
        <w:pStyle w:val="Style37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7"/>
          <w:sz w:val="24"/>
          <w:szCs w:val="24"/>
        </w:rPr>
        <w:t xml:space="preserve">6. </w:t>
      </w:r>
      <w:r w:rsidRPr="005B5C39">
        <w:rPr>
          <w:rStyle w:val="FontStyle128"/>
          <w:sz w:val="24"/>
          <w:szCs w:val="24"/>
        </w:rPr>
        <w:t xml:space="preserve">Взвесь жидкости в газе (например, туман). </w:t>
      </w:r>
    </w:p>
    <w:p w:rsidR="00E53511" w:rsidRPr="005B5C39" w:rsidRDefault="00E53511" w:rsidP="005B5C39">
      <w:pPr>
        <w:pStyle w:val="Style37"/>
        <w:widowControl/>
        <w:spacing w:line="240" w:lineRule="auto"/>
        <w:ind w:left="-567" w:firstLine="567"/>
        <w:rPr>
          <w:rStyle w:val="FontStyle128"/>
          <w:sz w:val="24"/>
          <w:szCs w:val="24"/>
        </w:rPr>
      </w:pPr>
      <w:r w:rsidRPr="005B5C39">
        <w:rPr>
          <w:rStyle w:val="FontStyle128"/>
          <w:b/>
          <w:sz w:val="24"/>
          <w:szCs w:val="24"/>
        </w:rPr>
        <w:t>8.</w:t>
      </w:r>
      <w:r w:rsidRPr="005B5C39">
        <w:rPr>
          <w:rStyle w:val="FontStyle128"/>
          <w:sz w:val="24"/>
          <w:szCs w:val="24"/>
        </w:rPr>
        <w:t xml:space="preserve"> Дисперсионная система, состоящая из жидкости и нераствори</w:t>
      </w:r>
      <w:r w:rsidRPr="005B5C39">
        <w:rPr>
          <w:rStyle w:val="FontStyle128"/>
          <w:sz w:val="24"/>
          <w:szCs w:val="24"/>
        </w:rPr>
        <w:softHyphen/>
        <w:t>мого в ней твердого вещества.</w:t>
      </w:r>
    </w:p>
    <w:p w:rsidR="00AA2DC1" w:rsidRPr="00364B43" w:rsidRDefault="00AA2DC1" w:rsidP="008F7BD7"/>
    <w:p w:rsidR="00364B43" w:rsidRPr="00364B43" w:rsidRDefault="00364B43" w:rsidP="00364B43">
      <w:pPr>
        <w:pStyle w:val="a4"/>
        <w:spacing w:before="0" w:beforeAutospacing="0" w:after="0" w:afterAutospacing="0"/>
        <w:rPr>
          <w:b/>
        </w:rPr>
      </w:pPr>
      <w:r w:rsidRPr="00CF2B85">
        <w:rPr>
          <w:b/>
        </w:rPr>
        <w:t xml:space="preserve">Ответы отправлять на электронную почту </w:t>
      </w:r>
      <w:proofErr w:type="spellStart"/>
      <w:r w:rsidRPr="00CF2B85">
        <w:rPr>
          <w:b/>
          <w:lang w:val="en-US"/>
        </w:rPr>
        <w:t>Shmvel</w:t>
      </w:r>
      <w:proofErr w:type="spellEnd"/>
      <w:r w:rsidRPr="00CF2B85">
        <w:rPr>
          <w:b/>
        </w:rPr>
        <w:t>@</w:t>
      </w:r>
      <w:proofErr w:type="spellStart"/>
      <w:r w:rsidRPr="00CF2B85">
        <w:rPr>
          <w:b/>
          <w:lang w:val="en-US"/>
        </w:rPr>
        <w:t>yandex</w:t>
      </w:r>
      <w:proofErr w:type="spellEnd"/>
      <w:r w:rsidRPr="00CF2B85">
        <w:rPr>
          <w:b/>
        </w:rPr>
        <w:t>.</w:t>
      </w:r>
      <w:proofErr w:type="spellStart"/>
      <w:r w:rsidRPr="00CF2B85">
        <w:rPr>
          <w:b/>
          <w:lang w:val="en-US"/>
        </w:rPr>
        <w:t>ru</w:t>
      </w:r>
      <w:proofErr w:type="spellEnd"/>
    </w:p>
    <w:sectPr w:rsidR="00364B43" w:rsidRPr="00364B43" w:rsidSect="00206044">
      <w:footerReference w:type="even" r:id="rId10"/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B9" w:rsidRDefault="000A02B9">
      <w:r>
        <w:separator/>
      </w:r>
    </w:p>
  </w:endnote>
  <w:endnote w:type="continuationSeparator" w:id="0">
    <w:p w:rsidR="000A02B9" w:rsidRDefault="000A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C8" w:rsidRDefault="000A02B9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C8" w:rsidRDefault="000A02B9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B9" w:rsidRDefault="000A02B9">
      <w:r>
        <w:separator/>
      </w:r>
    </w:p>
  </w:footnote>
  <w:footnote w:type="continuationSeparator" w:id="0">
    <w:p w:rsidR="000A02B9" w:rsidRDefault="000A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9EA"/>
    <w:multiLevelType w:val="singleLevel"/>
    <w:tmpl w:val="4190A6D6"/>
    <w:lvl w:ilvl="0">
      <w:start w:val="1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  <w:b/>
      </w:rPr>
    </w:lvl>
  </w:abstractNum>
  <w:abstractNum w:abstractNumId="1">
    <w:nsid w:val="734E36A9"/>
    <w:multiLevelType w:val="singleLevel"/>
    <w:tmpl w:val="D01688D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1C1B"/>
    <w:rsid w:val="000A02B9"/>
    <w:rsid w:val="00206044"/>
    <w:rsid w:val="00364B43"/>
    <w:rsid w:val="005B5C39"/>
    <w:rsid w:val="006C0FA0"/>
    <w:rsid w:val="00727033"/>
    <w:rsid w:val="007648ED"/>
    <w:rsid w:val="00830B93"/>
    <w:rsid w:val="008F7BD7"/>
    <w:rsid w:val="0091680B"/>
    <w:rsid w:val="0099338D"/>
    <w:rsid w:val="009B6DE3"/>
    <w:rsid w:val="00A64559"/>
    <w:rsid w:val="00AA2DC1"/>
    <w:rsid w:val="00B01C1B"/>
    <w:rsid w:val="00CF66BC"/>
    <w:rsid w:val="00E13BCE"/>
    <w:rsid w:val="00E53511"/>
    <w:rsid w:val="00F5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9">
    <w:name w:val="Style39"/>
    <w:basedOn w:val="a"/>
    <w:rsid w:val="00F57711"/>
  </w:style>
  <w:style w:type="paragraph" w:customStyle="1" w:styleId="Style40">
    <w:name w:val="Style40"/>
    <w:basedOn w:val="a"/>
    <w:rsid w:val="00F57711"/>
  </w:style>
  <w:style w:type="paragraph" w:customStyle="1" w:styleId="Style43">
    <w:name w:val="Style43"/>
    <w:basedOn w:val="a"/>
    <w:rsid w:val="00F57711"/>
    <w:pPr>
      <w:spacing w:line="288" w:lineRule="exact"/>
      <w:ind w:firstLine="350"/>
      <w:jc w:val="both"/>
    </w:pPr>
  </w:style>
  <w:style w:type="character" w:customStyle="1" w:styleId="FontStyle128">
    <w:name w:val="Font Style128"/>
    <w:basedOn w:val="a0"/>
    <w:rsid w:val="00F57711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a0"/>
    <w:rsid w:val="00F577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1">
    <w:name w:val="Font Style131"/>
    <w:basedOn w:val="a0"/>
    <w:rsid w:val="00F57711"/>
    <w:rPr>
      <w:rFonts w:ascii="Times New Roman" w:hAnsi="Times New Roman" w:cs="Times New Roman"/>
      <w:sz w:val="16"/>
      <w:szCs w:val="16"/>
    </w:rPr>
  </w:style>
  <w:style w:type="character" w:customStyle="1" w:styleId="FontStyle188">
    <w:name w:val="Font Style188"/>
    <w:basedOn w:val="a0"/>
    <w:rsid w:val="00F5771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7">
    <w:name w:val="Style37"/>
    <w:basedOn w:val="a"/>
    <w:rsid w:val="0091680B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E53511"/>
    <w:pPr>
      <w:spacing w:line="250" w:lineRule="exact"/>
      <w:ind w:firstLine="365"/>
      <w:jc w:val="both"/>
    </w:pPr>
  </w:style>
  <w:style w:type="character" w:customStyle="1" w:styleId="FontStyle127">
    <w:name w:val="Font Style127"/>
    <w:basedOn w:val="a0"/>
    <w:rsid w:val="00E5351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9338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64B4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BEFE-6329-4C6B-826F-AE75CF2C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9</cp:revision>
  <dcterms:created xsi:type="dcterms:W3CDTF">2023-02-13T08:18:00Z</dcterms:created>
  <dcterms:modified xsi:type="dcterms:W3CDTF">2023-12-10T17:24:00Z</dcterms:modified>
</cp:coreProperties>
</file>